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69" w:rsidRPr="007B790E" w:rsidRDefault="00900769" w:rsidP="00900769">
      <w:pPr>
        <w:jc w:val="center"/>
        <w:rPr>
          <w:b/>
        </w:rPr>
      </w:pPr>
      <w:r w:rsidRPr="007B790E">
        <w:rPr>
          <w:b/>
        </w:rPr>
        <w:t>ZARZĄDZENIE NR 28/2016</w:t>
      </w:r>
    </w:p>
    <w:p w:rsidR="00900769" w:rsidRPr="007B790E" w:rsidRDefault="00900769" w:rsidP="00900769">
      <w:pPr>
        <w:jc w:val="center"/>
        <w:rPr>
          <w:b/>
        </w:rPr>
      </w:pPr>
      <w:r w:rsidRPr="007B790E">
        <w:rPr>
          <w:b/>
        </w:rPr>
        <w:t xml:space="preserve">Rektora Państwowej Wyższej Szkoły Zawodowej w Koszalinie </w:t>
      </w:r>
    </w:p>
    <w:p w:rsidR="00900769" w:rsidRPr="007B790E" w:rsidRDefault="00900769" w:rsidP="00900769">
      <w:pPr>
        <w:jc w:val="center"/>
        <w:rPr>
          <w:b/>
        </w:rPr>
      </w:pPr>
      <w:r w:rsidRPr="007B790E">
        <w:rPr>
          <w:b/>
        </w:rPr>
        <w:t>z dnia 14 lipca 2016</w:t>
      </w:r>
    </w:p>
    <w:p w:rsidR="00900769" w:rsidRPr="007B790E" w:rsidRDefault="00900769" w:rsidP="00900769">
      <w:pPr>
        <w:jc w:val="center"/>
        <w:rPr>
          <w:b/>
        </w:rPr>
      </w:pPr>
      <w:r w:rsidRPr="007B790E">
        <w:rPr>
          <w:b/>
        </w:rPr>
        <w:t>w sprawie opłat za świadczone usługi edukacyjne w Państwowej Wyższej Szkole Zawodowej w Koszalinie w roku akademickim 2016/2017</w:t>
      </w:r>
    </w:p>
    <w:p w:rsidR="00900769" w:rsidRPr="007B790E" w:rsidRDefault="00900769" w:rsidP="00900769">
      <w:pPr>
        <w:jc w:val="center"/>
      </w:pPr>
    </w:p>
    <w:p w:rsidR="00900769" w:rsidRPr="007B790E" w:rsidRDefault="00900769" w:rsidP="00900769">
      <w:pPr>
        <w:jc w:val="both"/>
      </w:pPr>
      <w:r w:rsidRPr="007B790E">
        <w:t xml:space="preserve">Działając na podstawie art. 99 ust. 1 </w:t>
      </w:r>
      <w:r w:rsidR="00A76851" w:rsidRPr="007B790E">
        <w:t>pkt.</w:t>
      </w:r>
      <w:r w:rsidRPr="007B790E">
        <w:t xml:space="preserve"> 1, 2, 4,  ust. 2  ustawy z dnia 27 lipca 2005 roku  Prawo  o szkolnictwie wyższym Dz. U. 2012 j. t.  z </w:t>
      </w:r>
      <w:proofErr w:type="spellStart"/>
      <w:r w:rsidRPr="007B790E">
        <w:t>późn</w:t>
      </w:r>
      <w:proofErr w:type="spellEnd"/>
      <w:r w:rsidRPr="007B790E">
        <w:t>. zm. oraz § 3 ust. 1 pkt. 1, 2, 3, 4, 5 Uchwały Nr 12/2012 Senatu Państwowej Wyższej Szkoły Zawodowej w Koszalinie z dnia 5 czerwca 2012 roku w sprawie ustalania zasad pobierania opłat za świadczone usługi edukacyjne oraz trybu i warunków zwalniania z tych opłat studentów Państwowej Wyższej Szkoły Zawodowej w Koszalinie</w:t>
      </w:r>
    </w:p>
    <w:p w:rsidR="00900769" w:rsidRPr="007B790E" w:rsidRDefault="00900769" w:rsidP="00900769">
      <w:pPr>
        <w:jc w:val="center"/>
        <w:rPr>
          <w:b/>
        </w:rPr>
      </w:pPr>
    </w:p>
    <w:p w:rsidR="00900769" w:rsidRPr="007B790E" w:rsidRDefault="00900769" w:rsidP="00900769">
      <w:pPr>
        <w:jc w:val="center"/>
        <w:rPr>
          <w:b/>
        </w:rPr>
      </w:pPr>
      <w:r w:rsidRPr="007B790E">
        <w:rPr>
          <w:b/>
        </w:rPr>
        <w:t>zarządzam, co następuje:</w:t>
      </w:r>
    </w:p>
    <w:p w:rsidR="00900769" w:rsidRPr="007B790E" w:rsidRDefault="00900769" w:rsidP="00900769">
      <w:pPr>
        <w:jc w:val="center"/>
        <w:rPr>
          <w:b/>
        </w:rPr>
      </w:pPr>
    </w:p>
    <w:p w:rsidR="00900769" w:rsidRPr="007B790E" w:rsidRDefault="00900769" w:rsidP="00900769">
      <w:pPr>
        <w:jc w:val="center"/>
      </w:pPr>
      <w:r w:rsidRPr="007B790E">
        <w:t>§ 1</w:t>
      </w:r>
    </w:p>
    <w:p w:rsidR="00900769" w:rsidRPr="007B790E" w:rsidRDefault="00900769" w:rsidP="00900769">
      <w:pPr>
        <w:jc w:val="center"/>
        <w:rPr>
          <w:b/>
        </w:rPr>
      </w:pPr>
    </w:p>
    <w:p w:rsidR="00900769" w:rsidRPr="007B790E" w:rsidRDefault="00900769" w:rsidP="00900769">
      <w:pPr>
        <w:jc w:val="both"/>
      </w:pPr>
      <w:r w:rsidRPr="007B790E">
        <w:t>Niniejsze Zarządzenie ustala wysokość opłat za świadczone usługi edukacyjne                            w Państwowej Wyższej Szkole Zawodowej w Koszalinie w roku akademickim 2016/2017.</w:t>
      </w:r>
    </w:p>
    <w:p w:rsidR="00900769" w:rsidRPr="007B790E" w:rsidRDefault="00900769" w:rsidP="00900769">
      <w:pPr>
        <w:jc w:val="center"/>
        <w:rPr>
          <w:b/>
        </w:rPr>
      </w:pPr>
    </w:p>
    <w:p w:rsidR="00900769" w:rsidRPr="007B790E" w:rsidRDefault="00900769" w:rsidP="00900769">
      <w:pPr>
        <w:jc w:val="center"/>
      </w:pPr>
      <w:r w:rsidRPr="007B790E">
        <w:t>§ 2</w:t>
      </w:r>
    </w:p>
    <w:p w:rsidR="00900769" w:rsidRPr="007B790E" w:rsidRDefault="00900769" w:rsidP="00900769">
      <w:pPr>
        <w:jc w:val="center"/>
        <w:rPr>
          <w:b/>
        </w:rPr>
      </w:pPr>
    </w:p>
    <w:p w:rsidR="00900769" w:rsidRPr="007B790E" w:rsidRDefault="00900769" w:rsidP="00900769">
      <w:pPr>
        <w:jc w:val="both"/>
      </w:pPr>
      <w:r w:rsidRPr="007B790E">
        <w:t>Ustala się  wysokość opłaty semestralnej za świadczone usługi edukacyjnej związane                       z kształceniem studentów studiów niestacjonarnych:</w:t>
      </w:r>
    </w:p>
    <w:p w:rsidR="00900769" w:rsidRPr="007B790E" w:rsidRDefault="00900769" w:rsidP="00900769">
      <w:pPr>
        <w:jc w:val="both"/>
      </w:pPr>
    </w:p>
    <w:tbl>
      <w:tblPr>
        <w:tblStyle w:val="Tabela-Siatka"/>
        <w:tblW w:w="0" w:type="auto"/>
        <w:tblLook w:val="04A0"/>
      </w:tblPr>
      <w:tblGrid>
        <w:gridCol w:w="817"/>
        <w:gridCol w:w="5323"/>
        <w:gridCol w:w="3070"/>
      </w:tblGrid>
      <w:tr w:rsidR="00900769" w:rsidRPr="007B790E" w:rsidTr="00A76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>LP.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769" w:rsidRPr="007B790E" w:rsidRDefault="00900769">
            <w:pPr>
              <w:jc w:val="center"/>
              <w:rPr>
                <w:b/>
                <w:lang w:eastAsia="en-US"/>
              </w:rPr>
            </w:pPr>
            <w:r w:rsidRPr="007B790E">
              <w:rPr>
                <w:b/>
                <w:lang w:eastAsia="en-US"/>
              </w:rPr>
              <w:t>Kierunek</w:t>
            </w:r>
          </w:p>
          <w:p w:rsidR="00900769" w:rsidRPr="007B790E" w:rsidRDefault="009007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0769" w:rsidRPr="007B790E" w:rsidRDefault="00900769">
            <w:pPr>
              <w:jc w:val="center"/>
              <w:rPr>
                <w:b/>
                <w:lang w:eastAsia="en-US"/>
              </w:rPr>
            </w:pPr>
            <w:r w:rsidRPr="007B790E">
              <w:rPr>
                <w:b/>
                <w:lang w:eastAsia="en-US"/>
              </w:rPr>
              <w:t>Opłata za jeden semestr           w zł</w:t>
            </w:r>
          </w:p>
        </w:tc>
      </w:tr>
      <w:tr w:rsidR="00900769" w:rsidRPr="007B790E" w:rsidTr="00900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9" w:rsidRPr="007B790E" w:rsidRDefault="00900769">
            <w:pPr>
              <w:rPr>
                <w:lang w:eastAsia="en-US"/>
              </w:rPr>
            </w:pPr>
            <w:r w:rsidRPr="007B790E">
              <w:rPr>
                <w:lang w:eastAsia="en-US"/>
              </w:rPr>
              <w:t xml:space="preserve">Pedagogika </w:t>
            </w:r>
          </w:p>
          <w:p w:rsidR="00900769" w:rsidRPr="007B790E" w:rsidRDefault="00900769">
            <w:pPr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>1700,00</w:t>
            </w:r>
          </w:p>
        </w:tc>
      </w:tr>
      <w:tr w:rsidR="00900769" w:rsidRPr="007B790E" w:rsidTr="00900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 xml:space="preserve">2.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9" w:rsidRPr="007B790E" w:rsidRDefault="00900769">
            <w:pPr>
              <w:rPr>
                <w:lang w:eastAsia="en-US"/>
              </w:rPr>
            </w:pPr>
            <w:r w:rsidRPr="007B790E">
              <w:rPr>
                <w:lang w:eastAsia="en-US"/>
              </w:rPr>
              <w:t>Wychowanie fizyczne</w:t>
            </w:r>
          </w:p>
          <w:p w:rsidR="00900769" w:rsidRPr="007B790E" w:rsidRDefault="00900769">
            <w:pPr>
              <w:rPr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>1300,00</w:t>
            </w:r>
          </w:p>
        </w:tc>
      </w:tr>
      <w:tr w:rsidR="00900769" w:rsidRPr="007B790E" w:rsidTr="009007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rPr>
                <w:lang w:eastAsia="en-US"/>
              </w:rPr>
            </w:pPr>
            <w:r w:rsidRPr="007B790E">
              <w:rPr>
                <w:lang w:eastAsia="en-US"/>
              </w:rPr>
              <w:t>Studia pomostowe dla pielęgniarek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 xml:space="preserve">ścieżka AB – 2500,00 </w:t>
            </w:r>
          </w:p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 xml:space="preserve">   ścieżka C –  3000,00</w:t>
            </w:r>
          </w:p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 xml:space="preserve">   ścieżka D –  3200,00</w:t>
            </w:r>
          </w:p>
        </w:tc>
      </w:tr>
    </w:tbl>
    <w:p w:rsidR="00900769" w:rsidRPr="007B790E" w:rsidRDefault="00900769" w:rsidP="00A76851">
      <w:pPr>
        <w:rPr>
          <w:b/>
        </w:rPr>
      </w:pPr>
    </w:p>
    <w:p w:rsidR="00900769" w:rsidRPr="007B790E" w:rsidRDefault="00900769" w:rsidP="00900769">
      <w:pPr>
        <w:jc w:val="center"/>
      </w:pPr>
      <w:r w:rsidRPr="007B790E">
        <w:t>§ 3</w:t>
      </w:r>
    </w:p>
    <w:p w:rsidR="00900769" w:rsidRPr="007B790E" w:rsidRDefault="00900769" w:rsidP="00900769">
      <w:pPr>
        <w:jc w:val="center"/>
      </w:pPr>
    </w:p>
    <w:p w:rsidR="00900769" w:rsidRPr="007B790E" w:rsidRDefault="00900769" w:rsidP="00900769">
      <w:pPr>
        <w:jc w:val="both"/>
      </w:pPr>
      <w:r w:rsidRPr="007B790E">
        <w:t>Pozostałe opłaty wyniosą:</w:t>
      </w:r>
    </w:p>
    <w:p w:rsidR="00900769" w:rsidRPr="007B790E" w:rsidRDefault="00900769" w:rsidP="00900769">
      <w:pPr>
        <w:pStyle w:val="Akapitzlist"/>
        <w:numPr>
          <w:ilvl w:val="3"/>
          <w:numId w:val="1"/>
        </w:numPr>
        <w:tabs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7B790E">
        <w:rPr>
          <w:rFonts w:ascii="Times New Roman" w:hAnsi="Times New Roman"/>
        </w:rPr>
        <w:t>Powtarzanie określonych przedmiotów na studiach stacjonarnych z powodu niezadawalających wyników w nauce – za każdą godzinę, według poniżej tabeli: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550"/>
        <w:gridCol w:w="2546"/>
        <w:gridCol w:w="3163"/>
      </w:tblGrid>
      <w:tr w:rsidR="00900769" w:rsidRPr="007B790E" w:rsidTr="00A76851">
        <w:trPr>
          <w:trHeight w:val="57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769" w:rsidRPr="007B790E" w:rsidRDefault="00900769">
            <w:pPr>
              <w:jc w:val="center"/>
              <w:rPr>
                <w:b/>
                <w:lang w:eastAsia="en-US"/>
              </w:rPr>
            </w:pPr>
            <w:r w:rsidRPr="007B790E">
              <w:rPr>
                <w:b/>
                <w:lang w:eastAsia="en-US"/>
              </w:rPr>
              <w:t>Kierunek studiów</w:t>
            </w:r>
          </w:p>
          <w:p w:rsidR="00900769" w:rsidRPr="007B790E" w:rsidRDefault="00900769">
            <w:pPr>
              <w:jc w:val="center"/>
              <w:rPr>
                <w:b/>
                <w:lang w:eastAsia="en-US"/>
              </w:rPr>
            </w:pPr>
          </w:p>
        </w:tc>
      </w:tr>
      <w:tr w:rsidR="00900769" w:rsidRPr="007B790E" w:rsidTr="00900769">
        <w:trPr>
          <w:trHeight w:val="116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>Pedagogika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9" w:rsidRPr="007B790E" w:rsidRDefault="00900769">
            <w:pPr>
              <w:rPr>
                <w:lang w:eastAsia="en-US"/>
              </w:rPr>
            </w:pPr>
            <w:r w:rsidRPr="007B790E">
              <w:rPr>
                <w:lang w:eastAsia="en-US"/>
              </w:rPr>
              <w:t xml:space="preserve">         Fizjoterapia</w:t>
            </w:r>
          </w:p>
          <w:p w:rsidR="00900769" w:rsidRPr="007B790E" w:rsidRDefault="00900769">
            <w:pPr>
              <w:rPr>
                <w:lang w:eastAsia="en-US"/>
              </w:rPr>
            </w:pPr>
            <w:r w:rsidRPr="007B790E">
              <w:rPr>
                <w:lang w:eastAsia="en-US"/>
              </w:rPr>
              <w:t xml:space="preserve">         Pielęgniarstwo</w:t>
            </w:r>
          </w:p>
          <w:p w:rsidR="00900769" w:rsidRPr="007B790E" w:rsidRDefault="00900769">
            <w:pPr>
              <w:rPr>
                <w:lang w:eastAsia="en-US"/>
              </w:rPr>
            </w:pPr>
            <w:r w:rsidRPr="007B790E">
              <w:rPr>
                <w:lang w:eastAsia="en-US"/>
              </w:rPr>
              <w:t xml:space="preserve">         Wychowanie fizyczne</w:t>
            </w:r>
          </w:p>
          <w:p w:rsidR="00900769" w:rsidRPr="007B790E" w:rsidRDefault="00900769">
            <w:pPr>
              <w:rPr>
                <w:lang w:eastAsia="en-US"/>
              </w:rPr>
            </w:pPr>
            <w:r w:rsidRPr="007B790E">
              <w:rPr>
                <w:lang w:eastAsia="en-US"/>
              </w:rPr>
              <w:t xml:space="preserve">          Ratownictwo medyczne</w:t>
            </w:r>
          </w:p>
        </w:tc>
      </w:tr>
      <w:tr w:rsidR="00900769" w:rsidRPr="007B790E" w:rsidTr="00900769">
        <w:trPr>
          <w:trHeight w:val="60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9" w:rsidRPr="007B790E" w:rsidRDefault="00900769">
            <w:pPr>
              <w:rPr>
                <w:lang w:eastAsia="en-US"/>
              </w:rPr>
            </w:pPr>
            <w:r w:rsidRPr="007B790E">
              <w:rPr>
                <w:lang w:eastAsia="en-US"/>
              </w:rPr>
              <w:t>Stawka za 1 godzinę dydaktyczną</w:t>
            </w:r>
          </w:p>
          <w:p w:rsidR="00900769" w:rsidRPr="007B790E" w:rsidRDefault="00900769">
            <w:pPr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>10,00 zł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jc w:val="center"/>
              <w:rPr>
                <w:lang w:eastAsia="en-US"/>
              </w:rPr>
            </w:pPr>
            <w:r w:rsidRPr="007B790E">
              <w:rPr>
                <w:lang w:eastAsia="en-US"/>
              </w:rPr>
              <w:t>15,00 zł</w:t>
            </w:r>
          </w:p>
        </w:tc>
      </w:tr>
    </w:tbl>
    <w:p w:rsidR="00900769" w:rsidRPr="007B790E" w:rsidRDefault="00900769" w:rsidP="00900769">
      <w:pPr>
        <w:pStyle w:val="Akapitzlist"/>
        <w:rPr>
          <w:rFonts w:ascii="Times New Roman" w:hAnsi="Times New Roman"/>
          <w:sz w:val="24"/>
          <w:szCs w:val="24"/>
        </w:rPr>
      </w:pPr>
    </w:p>
    <w:p w:rsidR="00900769" w:rsidRPr="007B790E" w:rsidRDefault="00900769" w:rsidP="00900769">
      <w:pPr>
        <w:pStyle w:val="Akapitzlist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 w:rsidRPr="007B790E">
        <w:rPr>
          <w:rFonts w:ascii="Times New Roman" w:hAnsi="Times New Roman"/>
          <w:sz w:val="24"/>
          <w:szCs w:val="24"/>
        </w:rPr>
        <w:lastRenderedPageBreak/>
        <w:t>Za zajęcia nieobjęte planem studiów w ciągu semestru według poniżej tabeli:</w:t>
      </w:r>
    </w:p>
    <w:p w:rsidR="00900769" w:rsidRPr="007B790E" w:rsidRDefault="00900769" w:rsidP="00900769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544"/>
        <w:gridCol w:w="4961"/>
      </w:tblGrid>
      <w:tr w:rsidR="00900769" w:rsidRPr="007B790E" w:rsidTr="00A7685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851" w:rsidRPr="007B790E" w:rsidRDefault="00900769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90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900769" w:rsidRPr="007B790E" w:rsidRDefault="00900769" w:rsidP="00A76851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790E">
              <w:rPr>
                <w:rFonts w:ascii="Times New Roman" w:hAnsi="Times New Roman"/>
                <w:b/>
                <w:sz w:val="24"/>
                <w:szCs w:val="24"/>
              </w:rPr>
              <w:t>Kierunek studiów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851" w:rsidRPr="007B790E" w:rsidRDefault="00A7685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769" w:rsidRPr="007B790E" w:rsidRDefault="00900769" w:rsidP="00A76851">
            <w:pPr>
              <w:pStyle w:val="Akapitzlist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790E">
              <w:rPr>
                <w:rFonts w:ascii="Times New Roman" w:hAnsi="Times New Roman"/>
                <w:b/>
                <w:sz w:val="24"/>
                <w:szCs w:val="24"/>
              </w:rPr>
              <w:t>Przedmiot nieobjęty planem studiów</w:t>
            </w:r>
          </w:p>
          <w:p w:rsidR="00900769" w:rsidRPr="007B790E" w:rsidRDefault="0090076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769" w:rsidRPr="007B790E" w:rsidTr="009007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69" w:rsidRPr="007B790E" w:rsidRDefault="00900769">
            <w:pPr>
              <w:pStyle w:val="Akapitzli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90E">
              <w:rPr>
                <w:rFonts w:ascii="Times New Roman" w:hAnsi="Times New Roman"/>
                <w:sz w:val="24"/>
                <w:szCs w:val="24"/>
              </w:rPr>
              <w:t xml:space="preserve">        Pedagogika</w:t>
            </w:r>
          </w:p>
          <w:p w:rsidR="00900769" w:rsidRPr="007B790E" w:rsidRDefault="00900769">
            <w:pPr>
              <w:pStyle w:val="Akapitzli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90E">
              <w:rPr>
                <w:rFonts w:ascii="Times New Roman" w:hAnsi="Times New Roman"/>
                <w:sz w:val="24"/>
                <w:szCs w:val="24"/>
              </w:rPr>
              <w:t>200,00 zł</w:t>
            </w:r>
          </w:p>
        </w:tc>
      </w:tr>
      <w:tr w:rsidR="00900769" w:rsidRPr="007B790E" w:rsidTr="009007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pStyle w:val="Akapitzli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90E">
              <w:rPr>
                <w:rFonts w:ascii="Times New Roman" w:hAnsi="Times New Roman"/>
                <w:sz w:val="24"/>
                <w:szCs w:val="24"/>
              </w:rPr>
              <w:t xml:space="preserve">        Fizjoterapia</w:t>
            </w:r>
          </w:p>
          <w:p w:rsidR="00900769" w:rsidRPr="007B790E" w:rsidRDefault="0090076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90E">
              <w:rPr>
                <w:rFonts w:ascii="Times New Roman" w:hAnsi="Times New Roman"/>
                <w:sz w:val="24"/>
                <w:szCs w:val="24"/>
              </w:rPr>
              <w:t xml:space="preserve">        Pielęgniarstwo</w:t>
            </w:r>
          </w:p>
          <w:p w:rsidR="00900769" w:rsidRPr="007B790E" w:rsidRDefault="0090076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90E">
              <w:rPr>
                <w:rFonts w:ascii="Times New Roman" w:hAnsi="Times New Roman"/>
                <w:sz w:val="24"/>
                <w:szCs w:val="24"/>
              </w:rPr>
              <w:t xml:space="preserve">        Wychowanie fizyczne</w:t>
            </w:r>
          </w:p>
          <w:p w:rsidR="00900769" w:rsidRPr="007B790E" w:rsidRDefault="00900769">
            <w:pPr>
              <w:pStyle w:val="Akapitzli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90E">
              <w:rPr>
                <w:rFonts w:ascii="Times New Roman" w:eastAsia="Times New Roman" w:hAnsi="Times New Roman"/>
                <w:sz w:val="24"/>
                <w:szCs w:val="24"/>
              </w:rPr>
              <w:t xml:space="preserve">        Ratownictwo medyczne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9" w:rsidRPr="007B790E" w:rsidRDefault="0090076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90E">
              <w:rPr>
                <w:rFonts w:ascii="Times New Roman" w:hAnsi="Times New Roman"/>
                <w:sz w:val="24"/>
                <w:szCs w:val="24"/>
              </w:rPr>
              <w:t>250,00 zł</w:t>
            </w:r>
          </w:p>
        </w:tc>
      </w:tr>
    </w:tbl>
    <w:p w:rsidR="00900769" w:rsidRPr="007B790E" w:rsidRDefault="00900769" w:rsidP="00900769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:rsidR="00900769" w:rsidRPr="007B790E" w:rsidRDefault="00900769" w:rsidP="00900769">
      <w:pPr>
        <w:pStyle w:val="Akapitzli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B790E">
        <w:rPr>
          <w:rFonts w:ascii="Times New Roman" w:hAnsi="Times New Roman"/>
          <w:sz w:val="24"/>
          <w:szCs w:val="24"/>
        </w:rPr>
        <w:t xml:space="preserve"> Powtarzanie  określonych przedmiotów na studiach niestacjonarnych z powodu     niezadawalających wyników w nauce  - stawki są  równe stawkom godzinowym  wymienionym w § 3 ust. 1, z zastrzeżeniem, że łączna wysokość nie może być wyższa    od opłat określonych w § 2 niniejszego Zarządzenia dla danego kierunku studiów.</w:t>
      </w:r>
    </w:p>
    <w:p w:rsidR="00900769" w:rsidRPr="007B790E" w:rsidRDefault="00900769" w:rsidP="00900769">
      <w:pPr>
        <w:pStyle w:val="Akapitzli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90E">
        <w:rPr>
          <w:rFonts w:ascii="Times New Roman" w:hAnsi="Times New Roman"/>
          <w:sz w:val="24"/>
          <w:szCs w:val="24"/>
        </w:rPr>
        <w:t> Powtarzanie określonych przedmiotów na studiach niestacjonarnych po wznowieniu  studiów – stawki są równe opłatom ustalonym dla danego kierunku studiów, według  stawek określonych w § 3 ust. 3.</w:t>
      </w:r>
    </w:p>
    <w:p w:rsidR="00900769" w:rsidRPr="007B790E" w:rsidRDefault="00900769" w:rsidP="00900769">
      <w:pPr>
        <w:pStyle w:val="Akapitzlist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90E">
        <w:rPr>
          <w:rFonts w:ascii="Times New Roman" w:hAnsi="Times New Roman"/>
          <w:sz w:val="24"/>
          <w:szCs w:val="24"/>
        </w:rPr>
        <w:t>Różnice programowe na studiach niestacjonarnych powstałe w wyniku przeniesienia     z  innej uczelni, wznowienie studiów, powtarzania semestru – stawka za godzinę według  tabeli określonej w punkcie 3 ust. 1.</w:t>
      </w:r>
    </w:p>
    <w:p w:rsidR="00900769" w:rsidRPr="007B790E" w:rsidRDefault="00900769" w:rsidP="0090076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00769" w:rsidRPr="007B790E" w:rsidRDefault="00900769" w:rsidP="00900769">
      <w:pPr>
        <w:pStyle w:val="Akapitzlist"/>
        <w:rPr>
          <w:rFonts w:ascii="Times New Roman" w:hAnsi="Times New Roman"/>
          <w:sz w:val="24"/>
          <w:szCs w:val="24"/>
        </w:rPr>
      </w:pPr>
      <w:r w:rsidRPr="007B79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7B790E">
        <w:rPr>
          <w:rFonts w:ascii="Times New Roman" w:hAnsi="Times New Roman"/>
          <w:sz w:val="24"/>
          <w:szCs w:val="24"/>
        </w:rPr>
        <w:t>§ 4</w:t>
      </w:r>
    </w:p>
    <w:p w:rsidR="00900769" w:rsidRPr="007B790E" w:rsidRDefault="00900769" w:rsidP="00900769">
      <w:pPr>
        <w:pStyle w:val="Akapitzlist"/>
        <w:rPr>
          <w:rFonts w:ascii="Times New Roman" w:hAnsi="Times New Roman"/>
          <w:sz w:val="24"/>
          <w:szCs w:val="24"/>
        </w:rPr>
      </w:pPr>
    </w:p>
    <w:p w:rsidR="00900769" w:rsidRPr="007B790E" w:rsidRDefault="00900769" w:rsidP="00900769">
      <w:pPr>
        <w:pStyle w:val="Akapitzlist"/>
        <w:ind w:left="142"/>
        <w:rPr>
          <w:rFonts w:ascii="Times New Roman" w:hAnsi="Times New Roman"/>
          <w:b/>
          <w:sz w:val="24"/>
          <w:szCs w:val="24"/>
        </w:rPr>
      </w:pPr>
      <w:r w:rsidRPr="007B790E">
        <w:rPr>
          <w:rFonts w:ascii="Times New Roman" w:hAnsi="Times New Roman"/>
          <w:sz w:val="24"/>
          <w:szCs w:val="24"/>
        </w:rPr>
        <w:t>Wykonanie Zarządzenia powierza się Prorektorowi ds. Nauczania i Studentów.</w:t>
      </w:r>
      <w:r w:rsidRPr="007B79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900769" w:rsidRPr="007B790E" w:rsidRDefault="00900769" w:rsidP="0090076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00769" w:rsidRPr="007B790E" w:rsidRDefault="00900769" w:rsidP="00900769">
      <w:pPr>
        <w:pStyle w:val="Akapitzlist"/>
        <w:ind w:left="3552" w:firstLine="696"/>
        <w:rPr>
          <w:rFonts w:ascii="Times New Roman" w:hAnsi="Times New Roman"/>
          <w:b/>
          <w:sz w:val="24"/>
          <w:szCs w:val="24"/>
        </w:rPr>
      </w:pPr>
      <w:r w:rsidRPr="007B790E">
        <w:rPr>
          <w:rFonts w:ascii="Times New Roman" w:hAnsi="Times New Roman"/>
          <w:sz w:val="24"/>
          <w:szCs w:val="24"/>
        </w:rPr>
        <w:t xml:space="preserve"> § 5</w:t>
      </w:r>
    </w:p>
    <w:p w:rsidR="00900769" w:rsidRPr="007B790E" w:rsidRDefault="00900769" w:rsidP="009007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00769" w:rsidRPr="007B790E" w:rsidRDefault="00900769" w:rsidP="00900769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7B790E">
        <w:rPr>
          <w:rFonts w:ascii="Times New Roman" w:hAnsi="Times New Roman"/>
          <w:sz w:val="24"/>
          <w:szCs w:val="24"/>
        </w:rPr>
        <w:t xml:space="preserve">Zarządzenie wchodzi w życie z dniem 14 lipca 2016 roku i obowiązuje               </w:t>
      </w:r>
      <w:r w:rsidRPr="007B790E">
        <w:rPr>
          <w:rFonts w:ascii="Times New Roman" w:hAnsi="Times New Roman"/>
          <w:sz w:val="24"/>
          <w:szCs w:val="24"/>
        </w:rPr>
        <w:br/>
        <w:t>od 1 października 2016 roku.</w:t>
      </w:r>
    </w:p>
    <w:p w:rsidR="00900769" w:rsidRPr="007B790E" w:rsidRDefault="00900769" w:rsidP="0090076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00769" w:rsidRPr="007B790E" w:rsidRDefault="00900769" w:rsidP="00900769">
      <w:pPr>
        <w:tabs>
          <w:tab w:val="left" w:pos="0"/>
        </w:tabs>
        <w:spacing w:line="360" w:lineRule="auto"/>
        <w:jc w:val="both"/>
        <w:rPr>
          <w:b/>
        </w:rPr>
      </w:pPr>
    </w:p>
    <w:p w:rsidR="00900769" w:rsidRPr="007B790E" w:rsidRDefault="00900769" w:rsidP="00900769">
      <w:pPr>
        <w:tabs>
          <w:tab w:val="left" w:pos="0"/>
        </w:tabs>
        <w:spacing w:line="360" w:lineRule="auto"/>
        <w:jc w:val="both"/>
        <w:rPr>
          <w:b/>
        </w:rPr>
      </w:pPr>
    </w:p>
    <w:p w:rsidR="00900769" w:rsidRPr="007B790E" w:rsidRDefault="00900769" w:rsidP="00900769">
      <w:pPr>
        <w:tabs>
          <w:tab w:val="left" w:pos="4536"/>
        </w:tabs>
        <w:spacing w:line="360" w:lineRule="auto"/>
        <w:jc w:val="both"/>
      </w:pPr>
    </w:p>
    <w:p w:rsidR="002A25C3" w:rsidRPr="007B790E" w:rsidRDefault="002A25C3"/>
    <w:sectPr w:rsidR="002A25C3" w:rsidRPr="007B790E" w:rsidSect="002A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7BE3"/>
    <w:multiLevelType w:val="hybridMultilevel"/>
    <w:tmpl w:val="1BA4E5BE"/>
    <w:lvl w:ilvl="0" w:tplc="2FA2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5E02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769"/>
    <w:rsid w:val="002A25C3"/>
    <w:rsid w:val="007B790E"/>
    <w:rsid w:val="008816C3"/>
    <w:rsid w:val="00900769"/>
    <w:rsid w:val="00933B2F"/>
    <w:rsid w:val="00A76851"/>
    <w:rsid w:val="00FD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076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Koszalin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4</cp:revision>
  <dcterms:created xsi:type="dcterms:W3CDTF">2016-10-12T07:07:00Z</dcterms:created>
  <dcterms:modified xsi:type="dcterms:W3CDTF">2016-10-12T07:18:00Z</dcterms:modified>
</cp:coreProperties>
</file>