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D0" w:rsidRPr="00AC5514" w:rsidRDefault="000452D0" w:rsidP="000452D0">
      <w:pPr>
        <w:jc w:val="center"/>
        <w:rPr>
          <w:rFonts w:ascii="Times New Roman" w:hAnsi="Times New Roman"/>
          <w:b/>
          <w:sz w:val="24"/>
          <w:szCs w:val="24"/>
        </w:rPr>
      </w:pPr>
      <w:r w:rsidRPr="00AC5514">
        <w:rPr>
          <w:rFonts w:ascii="Times New Roman" w:hAnsi="Times New Roman"/>
          <w:b/>
          <w:sz w:val="24"/>
          <w:szCs w:val="24"/>
        </w:rPr>
        <w:t>FORMULARZ ZGŁOSZENIA</w:t>
      </w:r>
    </w:p>
    <w:p w:rsidR="000452D0" w:rsidRPr="000452D0" w:rsidRDefault="000452D0" w:rsidP="0004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2D0">
        <w:rPr>
          <w:rFonts w:ascii="Times New Roman" w:hAnsi="Times New Roman"/>
          <w:b/>
          <w:sz w:val="24"/>
          <w:szCs w:val="24"/>
        </w:rPr>
        <w:t xml:space="preserve">V MIĘDZYNARODOWA KONFERENCJA NAUKOWA </w:t>
      </w:r>
    </w:p>
    <w:p w:rsidR="000452D0" w:rsidRDefault="000452D0" w:rsidP="0004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2D0">
        <w:rPr>
          <w:rFonts w:ascii="Times New Roman" w:hAnsi="Times New Roman"/>
          <w:b/>
          <w:sz w:val="24"/>
          <w:szCs w:val="24"/>
        </w:rPr>
        <w:t>„SPOŁECZNO-PRAWNE ASPEKTY OPIEKI I WYCHOWANIA W XXI WIEKU. WYZWANIA, ZAGROŻENIA, NADZIEJE”</w:t>
      </w:r>
    </w:p>
    <w:p w:rsidR="000452D0" w:rsidRPr="000452D0" w:rsidRDefault="000452D0" w:rsidP="0004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4013"/>
        <w:gridCol w:w="5372"/>
      </w:tblGrid>
      <w:tr w:rsidR="000452D0" w:rsidRPr="00AC5514" w:rsidTr="000452D0">
        <w:tc>
          <w:tcPr>
            <w:tcW w:w="4013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STOPIEŃ, TYTUŁ NAUKOWY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TYTUŁ WYSTĄPIENIA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ABSTRAKT</w:t>
            </w:r>
            <w:bookmarkStart w:id="0" w:name="_GoBack"/>
            <w:bookmarkEnd w:id="0"/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 (język polski lub język ojczysty) do 2 000 znaków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ABSTRAKT (język angielski) </w:t>
            </w:r>
          </w:p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do 2 000 znaków</w:t>
            </w:r>
          </w:p>
        </w:tc>
        <w:tc>
          <w:tcPr>
            <w:tcW w:w="5372" w:type="dxa"/>
          </w:tcPr>
          <w:p w:rsidR="000452D0" w:rsidRPr="00AC5514" w:rsidRDefault="000452D0" w:rsidP="00261F7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ZGŁOSZENIE UDZIAŁU </w:t>
            </w:r>
          </w:p>
          <w:p w:rsidR="000452D0" w:rsidRPr="00AC5514" w:rsidRDefault="000452D0" w:rsidP="00261F7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W KONFERENCJI </w:t>
            </w:r>
          </w:p>
        </w:tc>
        <w:tc>
          <w:tcPr>
            <w:tcW w:w="5372" w:type="dxa"/>
          </w:tcPr>
          <w:p w:rsidR="000452D0" w:rsidRDefault="000452D0" w:rsidP="000452D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UCZESTNIK BIERNY </w:t>
            </w:r>
          </w:p>
          <w:p w:rsidR="000452D0" w:rsidRPr="00AC5514" w:rsidRDefault="000452D0" w:rsidP="000452D0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(bez wystąpienia)</w:t>
            </w:r>
          </w:p>
          <w:p w:rsidR="000452D0" w:rsidRDefault="000452D0" w:rsidP="000452D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UCZESTNIK CZYNNY </w:t>
            </w:r>
          </w:p>
          <w:p w:rsidR="000452D0" w:rsidRPr="00AC5514" w:rsidRDefault="000452D0" w:rsidP="000452D0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(z wystąpieniem </w:t>
            </w:r>
            <w:r w:rsidRPr="00AC5514">
              <w:rPr>
                <w:rFonts w:ascii="Times New Roman" w:hAnsi="Times New Roman" w:cs="Times New Roman"/>
                <w:sz w:val="24"/>
                <w:szCs w:val="24"/>
              </w:rPr>
              <w:br/>
              <w:t>w panelu tematycznym)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UCZESTNIK CZYNNY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(z wystąpieniem w panelu tematycznym oraz publikacją w recenzowanej monografii)</w:t>
            </w:r>
          </w:p>
          <w:p w:rsidR="000452D0" w:rsidRDefault="000452D0" w:rsidP="000452D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BIERNY Z PUBLIKACJĄ</w:t>
            </w:r>
          </w:p>
          <w:p w:rsidR="000452D0" w:rsidRPr="000452D0" w:rsidRDefault="000452D0" w:rsidP="000452D0">
            <w:pPr>
              <w:spacing w:after="0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2D0" w:rsidRPr="00AC5514" w:rsidTr="000452D0">
        <w:tc>
          <w:tcPr>
            <w:tcW w:w="4013" w:type="dxa"/>
          </w:tcPr>
          <w:p w:rsidR="000452D0" w:rsidRPr="00AC5514" w:rsidRDefault="000452D0" w:rsidP="00045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>UCZESTNICTWO W WYBRANYM 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5514">
              <w:rPr>
                <w:rFonts w:ascii="Times New Roman" w:hAnsi="Times New Roman" w:cs="Times New Roman"/>
                <w:sz w:val="24"/>
                <w:szCs w:val="24"/>
              </w:rPr>
              <w:t xml:space="preserve">LU TEMATYCZNYM </w:t>
            </w:r>
          </w:p>
        </w:tc>
        <w:tc>
          <w:tcPr>
            <w:tcW w:w="5372" w:type="dxa"/>
          </w:tcPr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 xml:space="preserve">Rola państwa w życiu społecznym a wpływ globalizacji na proces wychowania 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 xml:space="preserve">Pedagogika prawa, etyka i moralność a wychowanie 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>Strefa bezpieczeństwa i dobrobytu a konflikty zbrojne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>Dzieci i młodzież w przestrzeniach życia społecznego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Style w:val="tlid-translation"/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>Działania trzeciego sektora w trosce o bezpieczeństwo i wychowanie dzieci i młodzieży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Style w:val="tlid-translation"/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 xml:space="preserve">Profilaktyka społeczna ryzykownych </w:t>
            </w:r>
            <w:proofErr w:type="spellStart"/>
            <w:r w:rsidRPr="00AC5514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C5514">
              <w:rPr>
                <w:rFonts w:ascii="Times New Roman" w:hAnsi="Times New Roman" w:cs="Times New Roman"/>
              </w:rPr>
              <w:t xml:space="preserve"> dzieci i młodzieży 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Style w:val="tlid-translation"/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 xml:space="preserve">Wyzwania wobec współczesnej rodziny a dziecko </w:t>
            </w:r>
          </w:p>
          <w:p w:rsidR="000452D0" w:rsidRPr="00AC5514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Style w:val="alt-edited"/>
                <w:rFonts w:ascii="Times New Roman" w:hAnsi="Times New Roman" w:cs="Times New Roman"/>
                <w:i/>
                <w:iCs/>
                <w:lang w:val="en-US"/>
              </w:rPr>
            </w:pPr>
            <w:r w:rsidRPr="00AC5514">
              <w:rPr>
                <w:rStyle w:val="tlid-translation"/>
                <w:rFonts w:ascii="Times New Roman" w:hAnsi="Times New Roman" w:cs="Times New Roman"/>
                <w:iCs/>
              </w:rPr>
              <w:t>Medycyna a prawa dziecka</w:t>
            </w:r>
          </w:p>
          <w:p w:rsidR="000452D0" w:rsidRPr="000452D0" w:rsidRDefault="000452D0" w:rsidP="00045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2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5514">
              <w:rPr>
                <w:rFonts w:ascii="Times New Roman" w:hAnsi="Times New Roman" w:cs="Times New Roman"/>
              </w:rPr>
              <w:t>Studenci o wychowaniu i bezpieczeństwie</w:t>
            </w:r>
          </w:p>
          <w:p w:rsidR="000452D0" w:rsidRPr="00AC5514" w:rsidRDefault="000452D0" w:rsidP="000452D0">
            <w:pPr>
              <w:pStyle w:val="Akapitzlist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452D0" w:rsidRPr="00AC5514" w:rsidRDefault="000452D0" w:rsidP="000452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369B" w:rsidRPr="000452D0" w:rsidRDefault="000452D0" w:rsidP="000452D0">
      <w:pPr>
        <w:pStyle w:val="Akapitzlist"/>
        <w:ind w:left="0"/>
        <w:jc w:val="center"/>
      </w:pPr>
      <w:r w:rsidRPr="00AC5514">
        <w:rPr>
          <w:rFonts w:ascii="Times New Roman" w:hAnsi="Times New Roman" w:cs="Times New Roman"/>
          <w:b/>
          <w:sz w:val="24"/>
          <w:szCs w:val="24"/>
        </w:rPr>
        <w:t>Zgłoszenia uczestnictwa w konferencji należy przesłać do 30 września 2022r.</w:t>
      </w:r>
    </w:p>
    <w:sectPr w:rsidR="009D369B" w:rsidRPr="000452D0" w:rsidSect="000452D0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BBC"/>
    <w:multiLevelType w:val="hybridMultilevel"/>
    <w:tmpl w:val="C09EF29A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A70"/>
    <w:multiLevelType w:val="hybridMultilevel"/>
    <w:tmpl w:val="C7AED83C"/>
    <w:lvl w:ilvl="0" w:tplc="3788CD6E">
      <w:start w:val="1"/>
      <w:numFmt w:val="bullet"/>
      <w:lvlText w:val=""/>
      <w:lvlJc w:val="left"/>
      <w:pPr>
        <w:ind w:left="1080" w:hanging="72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0"/>
    <w:rsid w:val="000452D0"/>
    <w:rsid w:val="009D369B"/>
    <w:rsid w:val="00A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D92"/>
  <w15:chartTrackingRefBased/>
  <w15:docId w15:val="{90042545-4430-4931-88D2-CBECED3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t-edited">
    <w:name w:val="alt-edited"/>
    <w:basedOn w:val="Domylnaczcionkaakapitu"/>
    <w:rsid w:val="000452D0"/>
  </w:style>
  <w:style w:type="paragraph" w:styleId="Akapitzlist">
    <w:name w:val="List Paragraph"/>
    <w:basedOn w:val="Normalny"/>
    <w:uiPriority w:val="34"/>
    <w:qFormat/>
    <w:rsid w:val="000452D0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tlid-translation">
    <w:name w:val="tlid-translation"/>
    <w:basedOn w:val="Domylnaczcionkaakapitu"/>
    <w:rsid w:val="000452D0"/>
  </w:style>
  <w:style w:type="table" w:styleId="Tabela-Siatka">
    <w:name w:val="Table Grid"/>
    <w:basedOn w:val="Standardowy"/>
    <w:uiPriority w:val="59"/>
    <w:rsid w:val="0004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2022-07-18T10:03:00Z</cp:lastPrinted>
  <dcterms:created xsi:type="dcterms:W3CDTF">2022-07-18T09:31:00Z</dcterms:created>
  <dcterms:modified xsi:type="dcterms:W3CDTF">2022-07-18T10:04:00Z</dcterms:modified>
</cp:coreProperties>
</file>